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A4" w:rsidRDefault="00F2274F">
      <w:pPr>
        <w:spacing w:after="0"/>
        <w:jc w:val="center"/>
        <w:rPr>
          <w:rFonts w:ascii="Bitstream Charter" w:hAnsi="Bitstream Charter"/>
          <w:b/>
          <w:sz w:val="24"/>
          <w:szCs w:val="24"/>
        </w:rPr>
      </w:pPr>
      <w:bookmarkStart w:id="0" w:name="_GoBack"/>
      <w:bookmarkEnd w:id="0"/>
      <w:r>
        <w:rPr>
          <w:rFonts w:ascii="Bitstream Charter" w:hAnsi="Bitstream Charter"/>
          <w:b/>
          <w:sz w:val="24"/>
          <w:szCs w:val="24"/>
        </w:rPr>
        <w:t>Northwestern Continuum of Care</w:t>
      </w:r>
    </w:p>
    <w:p w:rsidR="001700A4" w:rsidRDefault="00F2274F">
      <w:pPr>
        <w:spacing w:after="0"/>
        <w:jc w:val="center"/>
        <w:rPr>
          <w:rFonts w:ascii="Bitstream Charter" w:hAnsi="Bitstream Charter"/>
          <w:b/>
          <w:sz w:val="24"/>
          <w:szCs w:val="24"/>
        </w:rPr>
      </w:pPr>
      <w:r>
        <w:rPr>
          <w:rFonts w:ascii="Bitstream Charter" w:hAnsi="Bitstream Charter"/>
          <w:b/>
          <w:sz w:val="24"/>
          <w:szCs w:val="24"/>
        </w:rPr>
        <w:t>Wednesday, May 18, 2016 – 10-11 AM</w:t>
      </w:r>
    </w:p>
    <w:p w:rsidR="001700A4" w:rsidRDefault="00F2274F">
      <w:pPr>
        <w:spacing w:after="0"/>
        <w:jc w:val="center"/>
        <w:rPr>
          <w:rFonts w:ascii="Bitstream Charter" w:hAnsi="Bitstream Charter"/>
          <w:b/>
          <w:sz w:val="24"/>
          <w:szCs w:val="24"/>
        </w:rPr>
      </w:pPr>
      <w:r>
        <w:rPr>
          <w:rFonts w:ascii="Bitstream Charter" w:hAnsi="Bitstream Charter"/>
          <w:b/>
          <w:sz w:val="24"/>
          <w:szCs w:val="24"/>
        </w:rPr>
        <w:t>Data Quality Sub-Committee Meeting</w:t>
      </w:r>
    </w:p>
    <w:p w:rsidR="001700A4" w:rsidRDefault="00F2274F">
      <w:pPr>
        <w:spacing w:after="0"/>
        <w:jc w:val="center"/>
        <w:rPr>
          <w:rFonts w:ascii="Bitstream Charter" w:hAnsi="Bitstream Charter"/>
          <w:sz w:val="24"/>
          <w:szCs w:val="24"/>
        </w:rPr>
      </w:pPr>
      <w:r>
        <w:rPr>
          <w:rFonts w:ascii="Bitstream Charter" w:hAnsi="Bitstream Charter"/>
          <w:sz w:val="24"/>
          <w:szCs w:val="24"/>
        </w:rPr>
        <w:t>MINUTES</w:t>
      </w:r>
    </w:p>
    <w:p w:rsidR="00E41016" w:rsidRDefault="00E41016" w:rsidP="00E41016">
      <w:pPr>
        <w:spacing w:after="0"/>
        <w:rPr>
          <w:rFonts w:ascii="Bitstream Charter" w:hAnsi="Bitstream Charter"/>
          <w:sz w:val="24"/>
          <w:szCs w:val="24"/>
        </w:rPr>
      </w:pPr>
      <w:r>
        <w:rPr>
          <w:rFonts w:ascii="Bitstream Charter" w:hAnsi="Bitstream Charter"/>
          <w:sz w:val="24"/>
          <w:szCs w:val="24"/>
        </w:rPr>
        <w:t xml:space="preserve">Attending:  Lori Watts (Smoky Mountain), Bob Taylor and Tina Krause (Hospitality House), Jennifer Herman (OASIS), Tim </w:t>
      </w:r>
      <w:proofErr w:type="spellStart"/>
      <w:r>
        <w:rPr>
          <w:rFonts w:ascii="Bitstream Charter" w:hAnsi="Bitstream Charter"/>
          <w:sz w:val="24"/>
          <w:szCs w:val="24"/>
        </w:rPr>
        <w:t>Brulet</w:t>
      </w:r>
      <w:proofErr w:type="spellEnd"/>
      <w:r>
        <w:rPr>
          <w:rFonts w:ascii="Bitstream Charter" w:hAnsi="Bitstream Charter"/>
          <w:sz w:val="24"/>
          <w:szCs w:val="24"/>
        </w:rPr>
        <w:t xml:space="preserve"> (VA-Hickory), Murray </w:t>
      </w:r>
      <w:proofErr w:type="spellStart"/>
      <w:r>
        <w:rPr>
          <w:rFonts w:ascii="Bitstream Charter" w:hAnsi="Bitstream Charter"/>
          <w:sz w:val="24"/>
          <w:szCs w:val="24"/>
        </w:rPr>
        <w:t>Hawkinson</w:t>
      </w:r>
      <w:proofErr w:type="spellEnd"/>
      <w:r>
        <w:rPr>
          <w:rFonts w:ascii="Bitstream Charter" w:hAnsi="Bitstream Charter"/>
          <w:sz w:val="24"/>
          <w:szCs w:val="24"/>
        </w:rPr>
        <w:t xml:space="preserve"> (</w:t>
      </w:r>
      <w:proofErr w:type="spellStart"/>
      <w:r>
        <w:rPr>
          <w:rFonts w:ascii="Bitstream Charter" w:hAnsi="Bitstream Charter"/>
          <w:sz w:val="24"/>
          <w:szCs w:val="24"/>
        </w:rPr>
        <w:t>Daymark</w:t>
      </w:r>
      <w:proofErr w:type="spellEnd"/>
      <w:r>
        <w:rPr>
          <w:rFonts w:ascii="Bitstream Charter" w:hAnsi="Bitstream Charter"/>
          <w:sz w:val="24"/>
          <w:szCs w:val="24"/>
        </w:rPr>
        <w:t>), Carl Jenkins (Community)</w:t>
      </w:r>
    </w:p>
    <w:p w:rsidR="001700A4" w:rsidRDefault="001700A4">
      <w:pPr>
        <w:spacing w:after="0"/>
        <w:jc w:val="center"/>
        <w:rPr>
          <w:rFonts w:ascii="Bitstream Charter" w:hAnsi="Bitstream Charter"/>
        </w:rPr>
      </w:pPr>
    </w:p>
    <w:p w:rsidR="001700A4" w:rsidRDefault="00F2274F">
      <w:pPr>
        <w:rPr>
          <w:rFonts w:ascii="Bitstream Charter" w:hAnsi="Bitstream Charter"/>
          <w:b/>
          <w:bCs/>
        </w:rPr>
      </w:pPr>
      <w:r>
        <w:rPr>
          <w:rFonts w:ascii="Bitstream Charter" w:hAnsi="Bitstream Charter"/>
          <w:b/>
          <w:bCs/>
        </w:rPr>
        <w:t xml:space="preserve">Smoky Mountain update: </w:t>
      </w:r>
    </w:p>
    <w:p w:rsidR="001700A4" w:rsidRDefault="00F2274F">
      <w:pPr>
        <w:rPr>
          <w:rFonts w:ascii="Bitstream Charter" w:hAnsi="Bitstream Charter"/>
        </w:rPr>
      </w:pPr>
      <w:r>
        <w:rPr>
          <w:rFonts w:ascii="Bitstream Charter" w:hAnsi="Bitstream Charter"/>
        </w:rPr>
        <w:tab/>
        <w:t>PHASES open and taking enrol</w:t>
      </w:r>
      <w:r w:rsidR="00E41016">
        <w:rPr>
          <w:rFonts w:ascii="Bitstream Charter" w:hAnsi="Bitstream Charter"/>
        </w:rPr>
        <w:t>lment; $400 enrollment fee – SM</w:t>
      </w:r>
      <w:r>
        <w:rPr>
          <w:rFonts w:ascii="Bitstream Charter" w:hAnsi="Bitstream Charter"/>
        </w:rPr>
        <w:t xml:space="preserve"> has gra</w:t>
      </w:r>
      <w:r w:rsidR="00E41016">
        <w:rPr>
          <w:rFonts w:ascii="Bitstream Charter" w:hAnsi="Bitstream Charter"/>
        </w:rPr>
        <w:t xml:space="preserve">nt to assist entry fee; at least 6 beds for men and at least </w:t>
      </w:r>
      <w:r>
        <w:rPr>
          <w:rFonts w:ascii="Bitstream Charter" w:hAnsi="Bitstream Charter"/>
        </w:rPr>
        <w:t>6 for women</w:t>
      </w:r>
    </w:p>
    <w:p w:rsidR="001700A4" w:rsidRDefault="00F2274F">
      <w:pPr>
        <w:rPr>
          <w:rFonts w:ascii="Bitstream Charter" w:hAnsi="Bitstream Charter"/>
          <w:b/>
          <w:bCs/>
        </w:rPr>
      </w:pPr>
      <w:r>
        <w:rPr>
          <w:rFonts w:ascii="Bitstream Charter" w:hAnsi="Bitstream Charter"/>
          <w:b/>
          <w:bCs/>
        </w:rPr>
        <w:t xml:space="preserve">Hospitality House </w:t>
      </w:r>
      <w:proofErr w:type="gramStart"/>
      <w:r>
        <w:rPr>
          <w:rFonts w:ascii="Bitstream Charter" w:hAnsi="Bitstream Charter"/>
          <w:b/>
          <w:bCs/>
        </w:rPr>
        <w:t>update</w:t>
      </w:r>
      <w:proofErr w:type="gramEnd"/>
      <w:r>
        <w:rPr>
          <w:rFonts w:ascii="Bitstream Charter" w:hAnsi="Bitstream Charter"/>
          <w:b/>
          <w:bCs/>
        </w:rPr>
        <w:t xml:space="preserve">: </w:t>
      </w:r>
    </w:p>
    <w:p w:rsidR="001700A4" w:rsidRDefault="00F2274F">
      <w:pPr>
        <w:rPr>
          <w:rFonts w:ascii="Bitstream Charter" w:hAnsi="Bitstream Charter"/>
        </w:rPr>
      </w:pPr>
      <w:r>
        <w:rPr>
          <w:rFonts w:ascii="Bitstream Charter" w:hAnsi="Bitstream Charter"/>
        </w:rPr>
        <w:tab/>
        <w:t>Will be signing the lease for the 2 3BR apartments in Wilkes for Scattered Si</w:t>
      </w:r>
      <w:r w:rsidR="00E41016">
        <w:rPr>
          <w:rFonts w:ascii="Bitstream Charter" w:hAnsi="Bitstream Charter"/>
        </w:rPr>
        <w:t>te program</w:t>
      </w:r>
      <w:r>
        <w:rPr>
          <w:rFonts w:ascii="Bitstream Charter" w:hAnsi="Bitstream Charter"/>
        </w:rPr>
        <w:t>;</w:t>
      </w:r>
      <w:r w:rsidR="00E41016">
        <w:rPr>
          <w:rFonts w:ascii="Bitstream Charter" w:hAnsi="Bitstream Charter"/>
        </w:rPr>
        <w:t xml:space="preserve"> one year's </w:t>
      </w:r>
      <w:r>
        <w:rPr>
          <w:rFonts w:ascii="Bitstream Charter" w:hAnsi="Bitstream Charter"/>
        </w:rPr>
        <w:t>rent covered by private donations – families being vetted closely. Wil</w:t>
      </w:r>
      <w:r w:rsidR="00E41016">
        <w:rPr>
          <w:rFonts w:ascii="Bitstream Charter" w:hAnsi="Bitstream Charter"/>
        </w:rPr>
        <w:t>l bring Scatted Site program up</w:t>
      </w:r>
      <w:r>
        <w:rPr>
          <w:rFonts w:ascii="Bitstream Charter" w:hAnsi="Bitstream Charter"/>
        </w:rPr>
        <w:tab/>
        <w:t xml:space="preserve">to 10 units; interest from Ashe to expand program to a couple properties there. </w:t>
      </w:r>
    </w:p>
    <w:p w:rsidR="001700A4" w:rsidRDefault="00F2274F">
      <w:pPr>
        <w:rPr>
          <w:rFonts w:ascii="Bitstream Charter" w:hAnsi="Bitstream Charter"/>
          <w:b/>
          <w:bCs/>
        </w:rPr>
      </w:pPr>
      <w:r>
        <w:rPr>
          <w:rFonts w:ascii="Bitstream Charter" w:hAnsi="Bitstream Charter"/>
          <w:b/>
          <w:bCs/>
        </w:rPr>
        <w:t xml:space="preserve">OASIS update: </w:t>
      </w:r>
      <w:r w:rsidR="00FF7CFF" w:rsidRPr="00FF7CFF">
        <w:rPr>
          <w:rFonts w:ascii="Bitstream Charter" w:hAnsi="Bitstream Charter"/>
          <w:bCs/>
        </w:rPr>
        <w:t>some openings in PSH; update on grant for family justice center that brings services together (law enforcement, supportive services, etc.) to the victims and will serve as screening site with Legal Aid for those seeking protected status</w:t>
      </w:r>
    </w:p>
    <w:p w:rsidR="001700A4" w:rsidRDefault="00E41016">
      <w:pPr>
        <w:rPr>
          <w:rFonts w:ascii="Bitstream Charter" w:hAnsi="Bitstream Charter"/>
        </w:rPr>
      </w:pPr>
      <w:r>
        <w:rPr>
          <w:rFonts w:ascii="Bitstream Charter" w:hAnsi="Bitstream Charter"/>
          <w:b/>
          <w:bCs/>
        </w:rPr>
        <w:t>VA</w:t>
      </w:r>
      <w:r w:rsidR="00F2274F">
        <w:rPr>
          <w:rFonts w:ascii="Bitstream Charter" w:hAnsi="Bitstream Charter"/>
          <w:b/>
          <w:bCs/>
        </w:rPr>
        <w:t xml:space="preserve"> update:</w:t>
      </w:r>
      <w:r w:rsidR="00F2274F">
        <w:rPr>
          <w:rFonts w:ascii="Bitstream Charter" w:hAnsi="Bitstream Charter"/>
        </w:rPr>
        <w:t xml:space="preserve"> </w:t>
      </w:r>
    </w:p>
    <w:p w:rsidR="001700A4" w:rsidRDefault="00F2274F">
      <w:pPr>
        <w:rPr>
          <w:rFonts w:ascii="Bitstream Charter" w:hAnsi="Bitstream Charter"/>
        </w:rPr>
      </w:pPr>
      <w:r>
        <w:rPr>
          <w:rFonts w:ascii="Bitstream Charter" w:hAnsi="Bitstream Charter"/>
        </w:rPr>
        <w:tab/>
        <w:t xml:space="preserve">Stand down April 25 in Hickory – 255 attended; no unsheltered registered, 30 to 40 enrolled into </w:t>
      </w:r>
      <w:r>
        <w:rPr>
          <w:rFonts w:ascii="Bitstream Charter" w:hAnsi="Bitstream Charter"/>
        </w:rPr>
        <w:tab/>
        <w:t>services</w:t>
      </w:r>
    </w:p>
    <w:p w:rsidR="001700A4" w:rsidRDefault="00F2274F">
      <w:pPr>
        <w:rPr>
          <w:rFonts w:ascii="Bitstream Charter" w:hAnsi="Bitstream Charter"/>
        </w:rPr>
      </w:pPr>
      <w:proofErr w:type="spellStart"/>
      <w:r>
        <w:rPr>
          <w:rFonts w:ascii="Bitstream Charter" w:hAnsi="Bitstream Charter"/>
          <w:b/>
          <w:bCs/>
        </w:rPr>
        <w:t>Daymark</w:t>
      </w:r>
      <w:proofErr w:type="spellEnd"/>
      <w:r>
        <w:rPr>
          <w:rFonts w:ascii="Bitstream Charter" w:hAnsi="Bitstream Charter"/>
          <w:b/>
          <w:bCs/>
        </w:rPr>
        <w:t xml:space="preserve"> update:</w:t>
      </w:r>
      <w:r>
        <w:rPr>
          <w:rFonts w:ascii="Bitstream Charter" w:hAnsi="Bitstream Charter"/>
        </w:rPr>
        <w:t xml:space="preserve"> </w:t>
      </w:r>
    </w:p>
    <w:p w:rsidR="001700A4" w:rsidRDefault="00F2274F">
      <w:pPr>
        <w:rPr>
          <w:rFonts w:ascii="Bitstream Charter" w:hAnsi="Bitstream Charter"/>
        </w:rPr>
      </w:pPr>
      <w:r>
        <w:rPr>
          <w:rFonts w:ascii="Bitstream Charter" w:hAnsi="Bitstream Charter"/>
        </w:rPr>
        <w:tab/>
        <w:t>Added a new substance abuse counselor who will take on 5 groups</w:t>
      </w:r>
    </w:p>
    <w:p w:rsidR="001700A4" w:rsidRDefault="00E41016">
      <w:pPr>
        <w:rPr>
          <w:rFonts w:ascii="Bitstream Charter" w:hAnsi="Bitstream Charter"/>
          <w:b/>
          <w:bCs/>
        </w:rPr>
      </w:pPr>
      <w:r>
        <w:rPr>
          <w:rFonts w:ascii="Bitstream Charter" w:hAnsi="Bitstream Charter"/>
          <w:b/>
          <w:bCs/>
        </w:rPr>
        <w:t>C</w:t>
      </w:r>
      <w:r w:rsidR="00F2274F">
        <w:rPr>
          <w:rFonts w:ascii="Bitstream Charter" w:hAnsi="Bitstream Charter"/>
          <w:b/>
          <w:bCs/>
        </w:rPr>
        <w:t xml:space="preserve">ommunity update: </w:t>
      </w:r>
    </w:p>
    <w:p w:rsidR="001700A4" w:rsidRDefault="00F2274F">
      <w:pPr>
        <w:spacing w:after="0"/>
        <w:contextualSpacing/>
        <w:rPr>
          <w:rFonts w:ascii="Bitstream Charter" w:hAnsi="Bitstream Charter"/>
        </w:rPr>
      </w:pPr>
      <w:r>
        <w:rPr>
          <w:rFonts w:ascii="Bitstream Charter" w:hAnsi="Bitstream Charter"/>
        </w:rPr>
        <w:tab/>
        <w:t xml:space="preserve">2 openings at Willow Place (group home with mental illness managed by Easter Seals) in West </w:t>
      </w:r>
      <w:r>
        <w:rPr>
          <w:rFonts w:ascii="Bitstream Charter" w:hAnsi="Bitstream Charter"/>
        </w:rPr>
        <w:tab/>
        <w:t>Jefferson</w:t>
      </w:r>
    </w:p>
    <w:p w:rsidR="001700A4" w:rsidRDefault="001700A4">
      <w:pPr>
        <w:pStyle w:val="ListParagraph"/>
        <w:spacing w:after="0"/>
        <w:ind w:left="0"/>
        <w:rPr>
          <w:rFonts w:ascii="Bitstream Charter" w:hAnsi="Bitstream Charter"/>
        </w:rPr>
      </w:pPr>
    </w:p>
    <w:p w:rsidR="001700A4" w:rsidRDefault="00F2274F">
      <w:pPr>
        <w:pStyle w:val="ListParagraph"/>
        <w:numPr>
          <w:ilvl w:val="0"/>
          <w:numId w:val="1"/>
        </w:numPr>
        <w:spacing w:after="0"/>
        <w:rPr>
          <w:rFonts w:ascii="Bitstream Charter" w:hAnsi="Bitstream Charter"/>
          <w:b/>
          <w:sz w:val="24"/>
          <w:szCs w:val="24"/>
        </w:rPr>
      </w:pPr>
      <w:proofErr w:type="spellStart"/>
      <w:r>
        <w:rPr>
          <w:rFonts w:ascii="Bitstream Charter" w:hAnsi="Bitstream Charter"/>
          <w:b/>
          <w:sz w:val="24"/>
          <w:szCs w:val="24"/>
        </w:rPr>
        <w:t>CoC</w:t>
      </w:r>
      <w:proofErr w:type="spellEnd"/>
      <w:r>
        <w:rPr>
          <w:rFonts w:ascii="Bitstream Charter" w:hAnsi="Bitstream Charter"/>
          <w:b/>
          <w:sz w:val="24"/>
          <w:szCs w:val="24"/>
        </w:rPr>
        <w:t xml:space="preserve"> Grants update </w:t>
      </w:r>
      <w:r>
        <w:rPr>
          <w:rFonts w:ascii="Bitstream Charter" w:hAnsi="Bitstream Charter"/>
          <w:sz w:val="24"/>
          <w:szCs w:val="24"/>
        </w:rPr>
        <w:t>– Lori Watts</w:t>
      </w:r>
      <w:r>
        <w:rPr>
          <w:rFonts w:ascii="Bitstream Charter" w:hAnsi="Bitstream Charter"/>
          <w:b/>
          <w:sz w:val="24"/>
          <w:szCs w:val="24"/>
        </w:rPr>
        <w:t xml:space="preserve"> </w:t>
      </w:r>
    </w:p>
    <w:p w:rsidR="001700A4" w:rsidRDefault="00F2274F">
      <w:pPr>
        <w:pStyle w:val="ListParagraph"/>
        <w:numPr>
          <w:ilvl w:val="1"/>
          <w:numId w:val="1"/>
        </w:numPr>
        <w:spacing w:after="0"/>
        <w:rPr>
          <w:rFonts w:ascii="Bitstream Charter" w:hAnsi="Bitstream Charter"/>
          <w:sz w:val="24"/>
          <w:szCs w:val="24"/>
        </w:rPr>
      </w:pPr>
      <w:proofErr w:type="spellStart"/>
      <w:r>
        <w:rPr>
          <w:rFonts w:ascii="Bitstream Charter" w:hAnsi="Bitstream Charter"/>
          <w:sz w:val="24"/>
          <w:szCs w:val="24"/>
        </w:rPr>
        <w:t>CoC</w:t>
      </w:r>
      <w:proofErr w:type="spellEnd"/>
      <w:r>
        <w:rPr>
          <w:rFonts w:ascii="Bitstream Charter" w:hAnsi="Bitstream Charter"/>
          <w:sz w:val="24"/>
          <w:szCs w:val="24"/>
        </w:rPr>
        <w:t xml:space="preserve"> Registration submitted – opening step in 2016 Competition for </w:t>
      </w:r>
      <w:proofErr w:type="spellStart"/>
      <w:r>
        <w:rPr>
          <w:rFonts w:ascii="Bitstream Charter" w:hAnsi="Bitstream Charter"/>
          <w:sz w:val="24"/>
          <w:szCs w:val="24"/>
        </w:rPr>
        <w:t>CoC</w:t>
      </w:r>
      <w:proofErr w:type="spellEnd"/>
      <w:r>
        <w:rPr>
          <w:rFonts w:ascii="Bitstream Charter" w:hAnsi="Bitstream Charter"/>
          <w:sz w:val="24"/>
          <w:szCs w:val="24"/>
        </w:rPr>
        <w:t xml:space="preserve"> grant funds</w:t>
      </w:r>
    </w:p>
    <w:p w:rsidR="001700A4" w:rsidRDefault="00F2274F">
      <w:pPr>
        <w:pStyle w:val="ListParagraph"/>
        <w:numPr>
          <w:ilvl w:val="2"/>
          <w:numId w:val="1"/>
        </w:numPr>
        <w:spacing w:after="0"/>
        <w:rPr>
          <w:rFonts w:ascii="Bitstream Charter" w:hAnsi="Bitstream Charter"/>
          <w:sz w:val="24"/>
          <w:szCs w:val="24"/>
        </w:rPr>
      </w:pPr>
      <w:r>
        <w:rPr>
          <w:rFonts w:ascii="Bitstream Charter" w:hAnsi="Bitstream Charter"/>
          <w:sz w:val="24"/>
          <w:szCs w:val="24"/>
        </w:rPr>
        <w:t xml:space="preserve">Registration complete </w:t>
      </w:r>
    </w:p>
    <w:p w:rsidR="001700A4" w:rsidRDefault="001700A4">
      <w:pPr>
        <w:pStyle w:val="ListParagraph"/>
        <w:spacing w:after="0"/>
        <w:rPr>
          <w:rFonts w:ascii="Bitstream Charter" w:hAnsi="Bitstream Charter"/>
        </w:rPr>
      </w:pPr>
    </w:p>
    <w:p w:rsidR="001700A4" w:rsidRDefault="00F2274F">
      <w:pPr>
        <w:pStyle w:val="ListParagraph"/>
        <w:numPr>
          <w:ilvl w:val="1"/>
          <w:numId w:val="1"/>
        </w:numPr>
        <w:spacing w:after="0"/>
        <w:rPr>
          <w:rFonts w:ascii="Bitstream Charter" w:hAnsi="Bitstream Charter"/>
          <w:sz w:val="24"/>
          <w:szCs w:val="24"/>
        </w:rPr>
      </w:pPr>
      <w:r>
        <w:rPr>
          <w:rFonts w:ascii="Bitstream Charter" w:hAnsi="Bitstream Charter"/>
          <w:sz w:val="24"/>
          <w:szCs w:val="24"/>
        </w:rPr>
        <w:t>Grant Inventory Worksheet Verification next step – coming soon</w:t>
      </w:r>
    </w:p>
    <w:p w:rsidR="001700A4" w:rsidRDefault="00F2274F">
      <w:pPr>
        <w:pStyle w:val="ListParagraph"/>
        <w:numPr>
          <w:ilvl w:val="2"/>
          <w:numId w:val="1"/>
        </w:numPr>
        <w:spacing w:after="0"/>
        <w:rPr>
          <w:rFonts w:ascii="Bitstream Charter" w:hAnsi="Bitstream Charter"/>
          <w:sz w:val="24"/>
          <w:szCs w:val="24"/>
        </w:rPr>
      </w:pPr>
      <w:r>
        <w:rPr>
          <w:rFonts w:ascii="Bitstream Charter" w:hAnsi="Bitstream Charter"/>
          <w:sz w:val="24"/>
          <w:szCs w:val="24"/>
        </w:rPr>
        <w:t xml:space="preserve">GIW sent from HUD – to be submitted to Michael Johnson @ HUD office in </w:t>
      </w:r>
      <w:r w:rsidR="00E41016">
        <w:rPr>
          <w:rFonts w:ascii="Bitstream Charter" w:hAnsi="Bitstream Charter"/>
          <w:sz w:val="24"/>
          <w:szCs w:val="24"/>
        </w:rPr>
        <w:t>Greensboro</w:t>
      </w:r>
    </w:p>
    <w:p w:rsidR="001700A4" w:rsidRDefault="001700A4">
      <w:pPr>
        <w:pStyle w:val="ListParagraph"/>
        <w:spacing w:after="0"/>
        <w:rPr>
          <w:rFonts w:ascii="Bitstream Charter" w:hAnsi="Bitstream Charter"/>
        </w:rPr>
      </w:pPr>
    </w:p>
    <w:p w:rsidR="001700A4" w:rsidRDefault="00F2274F">
      <w:pPr>
        <w:pStyle w:val="ListParagraph"/>
        <w:numPr>
          <w:ilvl w:val="1"/>
          <w:numId w:val="1"/>
        </w:numPr>
        <w:spacing w:after="0"/>
        <w:rPr>
          <w:rFonts w:ascii="Bitstream Charter" w:hAnsi="Bitstream Charter"/>
          <w:sz w:val="24"/>
          <w:szCs w:val="24"/>
        </w:rPr>
      </w:pPr>
      <w:r>
        <w:rPr>
          <w:rFonts w:ascii="Bitstream Charter" w:hAnsi="Bitstream Charter"/>
          <w:sz w:val="24"/>
          <w:szCs w:val="24"/>
        </w:rPr>
        <w:t>Tier 2 Awards announced</w:t>
      </w:r>
    </w:p>
    <w:p w:rsidR="001700A4" w:rsidRDefault="00F2274F">
      <w:pPr>
        <w:pStyle w:val="ListParagraph"/>
        <w:numPr>
          <w:ilvl w:val="2"/>
          <w:numId w:val="1"/>
        </w:numPr>
        <w:spacing w:after="0"/>
        <w:rPr>
          <w:rFonts w:ascii="Bitstream Charter" w:hAnsi="Bitstream Charter"/>
          <w:sz w:val="24"/>
          <w:szCs w:val="24"/>
        </w:rPr>
      </w:pPr>
      <w:r>
        <w:rPr>
          <w:rFonts w:ascii="Bitstream Charter" w:hAnsi="Bitstream Charter"/>
          <w:sz w:val="24"/>
          <w:szCs w:val="24"/>
        </w:rPr>
        <w:t xml:space="preserve">OASIS </w:t>
      </w:r>
      <w:proofErr w:type="spellStart"/>
      <w:r>
        <w:rPr>
          <w:rFonts w:ascii="Bitstream Charter" w:hAnsi="Bitstream Charter"/>
          <w:sz w:val="24"/>
          <w:szCs w:val="24"/>
        </w:rPr>
        <w:t>Edgecliff</w:t>
      </w:r>
      <w:proofErr w:type="spellEnd"/>
      <w:r>
        <w:rPr>
          <w:rFonts w:ascii="Bitstream Charter" w:hAnsi="Bitstream Charter"/>
          <w:sz w:val="24"/>
          <w:szCs w:val="24"/>
        </w:rPr>
        <w:t xml:space="preserve"> PSHP - $70,162 awarded</w:t>
      </w:r>
    </w:p>
    <w:p w:rsidR="001700A4" w:rsidRDefault="00F2274F">
      <w:pPr>
        <w:pStyle w:val="ListParagraph"/>
        <w:numPr>
          <w:ilvl w:val="2"/>
          <w:numId w:val="1"/>
        </w:numPr>
        <w:spacing w:after="0"/>
        <w:rPr>
          <w:rFonts w:ascii="Bitstream Charter" w:hAnsi="Bitstream Charter"/>
          <w:sz w:val="24"/>
          <w:szCs w:val="24"/>
        </w:rPr>
      </w:pPr>
      <w:r>
        <w:rPr>
          <w:rFonts w:ascii="Bitstream Charter" w:hAnsi="Bitstream Charter"/>
          <w:sz w:val="24"/>
          <w:szCs w:val="24"/>
        </w:rPr>
        <w:t>Hospitality House’s New RRH program not funded</w:t>
      </w:r>
    </w:p>
    <w:p w:rsidR="001700A4" w:rsidRDefault="00F2274F">
      <w:pPr>
        <w:pStyle w:val="ListParagraph"/>
        <w:numPr>
          <w:ilvl w:val="2"/>
          <w:numId w:val="1"/>
        </w:numPr>
        <w:spacing w:after="0"/>
        <w:rPr>
          <w:rFonts w:ascii="Bitstream Charter" w:hAnsi="Bitstream Charter"/>
          <w:sz w:val="24"/>
          <w:szCs w:val="24"/>
        </w:rPr>
      </w:pPr>
      <w:r>
        <w:rPr>
          <w:rFonts w:ascii="Bitstream Charter" w:hAnsi="Bitstream Charter"/>
          <w:sz w:val="24"/>
          <w:szCs w:val="24"/>
        </w:rPr>
        <w:t>Will await HUD’s notification of scoring for 2015 grants</w:t>
      </w:r>
    </w:p>
    <w:p w:rsidR="001700A4" w:rsidRDefault="001700A4">
      <w:pPr>
        <w:pStyle w:val="ListParagraph"/>
        <w:spacing w:after="0"/>
        <w:rPr>
          <w:rFonts w:ascii="Bitstream Charter" w:hAnsi="Bitstream Charter"/>
        </w:rPr>
      </w:pPr>
    </w:p>
    <w:p w:rsidR="001700A4" w:rsidRDefault="001700A4">
      <w:pPr>
        <w:pStyle w:val="ListParagraph"/>
        <w:spacing w:after="0"/>
        <w:rPr>
          <w:rFonts w:ascii="Bitstream Charter" w:hAnsi="Bitstream Charter"/>
        </w:rPr>
      </w:pPr>
    </w:p>
    <w:p w:rsidR="00FF7CFF" w:rsidRDefault="00FF7CFF">
      <w:pPr>
        <w:pStyle w:val="ListParagraph"/>
        <w:spacing w:after="0"/>
        <w:rPr>
          <w:rFonts w:ascii="Bitstream Charter" w:hAnsi="Bitstream Charter"/>
        </w:rPr>
      </w:pPr>
    </w:p>
    <w:p w:rsidR="001700A4" w:rsidRDefault="00F2274F">
      <w:pPr>
        <w:pStyle w:val="ListParagraph"/>
        <w:numPr>
          <w:ilvl w:val="0"/>
          <w:numId w:val="1"/>
        </w:numPr>
        <w:rPr>
          <w:rFonts w:ascii="Bitstream Charter" w:hAnsi="Bitstream Charter"/>
          <w:sz w:val="24"/>
          <w:szCs w:val="24"/>
        </w:rPr>
      </w:pPr>
      <w:r>
        <w:rPr>
          <w:rFonts w:ascii="Bitstream Charter" w:hAnsi="Bitstream Charter"/>
          <w:b/>
          <w:sz w:val="24"/>
          <w:szCs w:val="24"/>
        </w:rPr>
        <w:lastRenderedPageBreak/>
        <w:t xml:space="preserve">Annual Point in Time Count Results from Wed. 1/27/16 – </w:t>
      </w:r>
      <w:r>
        <w:rPr>
          <w:rFonts w:ascii="Bitstream Charter" w:hAnsi="Bitstream Charter"/>
          <w:sz w:val="24"/>
          <w:szCs w:val="24"/>
        </w:rPr>
        <w:t xml:space="preserve">Lori Watts </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Data compiled for 7 counties and submitted in HDX by 5/2/16 deadline and submitted to NCCEH for State reporting</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 xml:space="preserve">Total 520 Homeless, 382 Adults 18+, 138 Children &lt;18, 19 chronic, 7 veterans </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83 in shelter, 33 in transitional, 404 unsheltered</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71 aged 18-24, 39 unaccompanied (27) or parenting youth (12), 32 in households with either parent or partner 25+</w:t>
      </w:r>
    </w:p>
    <w:p w:rsidR="001700A4" w:rsidRDefault="001700A4">
      <w:pPr>
        <w:pStyle w:val="ListParagraph"/>
        <w:rPr>
          <w:rFonts w:ascii="Bitstream Charter" w:hAnsi="Bitstream Charter"/>
        </w:rPr>
      </w:pPr>
    </w:p>
    <w:p w:rsidR="001700A4" w:rsidRDefault="00F2274F">
      <w:pPr>
        <w:pStyle w:val="ListParagraph"/>
        <w:numPr>
          <w:ilvl w:val="0"/>
          <w:numId w:val="1"/>
        </w:numPr>
        <w:rPr>
          <w:rFonts w:ascii="Bitstream Charter" w:hAnsi="Bitstream Charter"/>
          <w:sz w:val="24"/>
          <w:szCs w:val="24"/>
        </w:rPr>
      </w:pPr>
      <w:r>
        <w:rPr>
          <w:rFonts w:ascii="Bitstream Charter" w:hAnsi="Bitstream Charter"/>
          <w:b/>
          <w:sz w:val="24"/>
          <w:szCs w:val="24"/>
        </w:rPr>
        <w:t xml:space="preserve">Housing Inventory Count – </w:t>
      </w:r>
      <w:r>
        <w:rPr>
          <w:rFonts w:ascii="Bitstream Charter" w:hAnsi="Bitstream Charter"/>
          <w:sz w:val="24"/>
          <w:szCs w:val="24"/>
        </w:rPr>
        <w:t xml:space="preserve">Lori Watts </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Submitted in HDX by 5/2/16 deadline</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Total 185 beds utilized of 211 total beds at Point in Time Count or 88% utilization</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83 of 102 shelter beds (81%)</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33 of 36 transitional beds (92%)</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43 of 47 PSH beds (91%)</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26 of 26 RRH beds (100%)</w:t>
      </w:r>
    </w:p>
    <w:p w:rsidR="001700A4" w:rsidRDefault="00F2274F">
      <w:pPr>
        <w:pStyle w:val="ListParagraph"/>
        <w:numPr>
          <w:ilvl w:val="1"/>
          <w:numId w:val="1"/>
        </w:numPr>
        <w:rPr>
          <w:rFonts w:ascii="Bitstream Charter" w:hAnsi="Bitstream Charter"/>
          <w:sz w:val="24"/>
          <w:szCs w:val="24"/>
        </w:rPr>
      </w:pPr>
      <w:r>
        <w:rPr>
          <w:rFonts w:ascii="Bitstream Charter" w:hAnsi="Bitstream Charter"/>
          <w:sz w:val="24"/>
          <w:szCs w:val="24"/>
        </w:rPr>
        <w:t>New Questions &amp; Guidance on Reporting Housing Inventory Beds</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Federal Funding Sources</w:t>
      </w:r>
    </w:p>
    <w:p w:rsidR="001700A4" w:rsidRDefault="00F2274F">
      <w:pPr>
        <w:pStyle w:val="ListParagraph"/>
        <w:numPr>
          <w:ilvl w:val="2"/>
          <w:numId w:val="1"/>
        </w:numPr>
        <w:rPr>
          <w:rFonts w:ascii="Bitstream Charter" w:hAnsi="Bitstream Charter"/>
          <w:sz w:val="24"/>
          <w:szCs w:val="24"/>
        </w:rPr>
      </w:pPr>
      <w:r>
        <w:rPr>
          <w:rFonts w:ascii="Bitstream Charter" w:hAnsi="Bitstream Charter"/>
          <w:sz w:val="24"/>
          <w:szCs w:val="24"/>
        </w:rPr>
        <w:t>Overflow beds – can only report overflow beds if all year round and/or seasonal beds fully utilized and only for number utilized</w:t>
      </w:r>
    </w:p>
    <w:p w:rsidR="001700A4" w:rsidRDefault="00F2274F">
      <w:pPr>
        <w:pStyle w:val="ListParagraph"/>
        <w:numPr>
          <w:ilvl w:val="2"/>
          <w:numId w:val="1"/>
        </w:numPr>
        <w:rPr>
          <w:rFonts w:ascii="Bitstream Charter" w:hAnsi="Bitstream Charter"/>
          <w:b/>
          <w:sz w:val="24"/>
          <w:szCs w:val="24"/>
        </w:rPr>
      </w:pPr>
      <w:r>
        <w:rPr>
          <w:rFonts w:ascii="Bitstream Charter" w:hAnsi="Bitstream Charter"/>
          <w:sz w:val="24"/>
          <w:szCs w:val="24"/>
        </w:rPr>
        <w:t xml:space="preserve">HMIS question - 1.Does the </w:t>
      </w:r>
      <w:proofErr w:type="spellStart"/>
      <w:r>
        <w:rPr>
          <w:rFonts w:ascii="Bitstream Charter" w:hAnsi="Bitstream Charter"/>
          <w:sz w:val="24"/>
          <w:szCs w:val="24"/>
        </w:rPr>
        <w:t>CoC</w:t>
      </w:r>
      <w:proofErr w:type="spellEnd"/>
      <w:r>
        <w:rPr>
          <w:rFonts w:ascii="Bitstream Charter" w:hAnsi="Bitstream Charter"/>
          <w:sz w:val="24"/>
          <w:szCs w:val="24"/>
        </w:rPr>
        <w:t xml:space="preserve"> use HMIS and project descriptor elements to populate the annual Housing Inventory Count (HIC)? Yes/</w:t>
      </w:r>
      <w:r>
        <w:rPr>
          <w:rFonts w:ascii="Bitstream Charter" w:hAnsi="Bitstream Charter"/>
          <w:b/>
          <w:sz w:val="24"/>
          <w:szCs w:val="24"/>
        </w:rPr>
        <w:t>No</w:t>
      </w:r>
    </w:p>
    <w:p w:rsidR="001700A4" w:rsidRDefault="00F2274F">
      <w:pPr>
        <w:pStyle w:val="ListParagraph"/>
        <w:numPr>
          <w:ilvl w:val="3"/>
          <w:numId w:val="1"/>
        </w:numPr>
        <w:rPr>
          <w:rFonts w:ascii="Bitstream Charter" w:hAnsi="Bitstream Charter"/>
          <w:b/>
          <w:sz w:val="24"/>
          <w:szCs w:val="24"/>
        </w:rPr>
      </w:pPr>
      <w:r>
        <w:rPr>
          <w:rFonts w:ascii="Bitstream Charter" w:hAnsi="Bitstream Charter"/>
          <w:sz w:val="24"/>
          <w:szCs w:val="24"/>
        </w:rPr>
        <w:t xml:space="preserve">a. If no, does the </w:t>
      </w:r>
      <w:proofErr w:type="spellStart"/>
      <w:r>
        <w:rPr>
          <w:rFonts w:ascii="Bitstream Charter" w:hAnsi="Bitstream Charter"/>
          <w:sz w:val="24"/>
          <w:szCs w:val="24"/>
        </w:rPr>
        <w:t>CoC</w:t>
      </w:r>
      <w:proofErr w:type="spellEnd"/>
      <w:r>
        <w:rPr>
          <w:rFonts w:ascii="Bitstream Charter" w:hAnsi="Bitstream Charter"/>
          <w:sz w:val="24"/>
          <w:szCs w:val="24"/>
        </w:rPr>
        <w:t xml:space="preserve"> desire to use HMIS and project descriptor data elements to populate the annual Housing Inventory Count (HIC)? Yes/</w:t>
      </w:r>
      <w:r>
        <w:rPr>
          <w:rFonts w:ascii="Bitstream Charter" w:hAnsi="Bitstream Charter"/>
          <w:b/>
          <w:sz w:val="24"/>
          <w:szCs w:val="24"/>
        </w:rPr>
        <w:t>No</w:t>
      </w:r>
    </w:p>
    <w:p w:rsidR="001700A4" w:rsidRDefault="001700A4">
      <w:pPr>
        <w:pStyle w:val="ListParagraph"/>
        <w:rPr>
          <w:rFonts w:ascii="Bitstream Charter" w:hAnsi="Bitstream Charter"/>
        </w:rPr>
      </w:pPr>
    </w:p>
    <w:p w:rsidR="001700A4" w:rsidRDefault="00F2274F">
      <w:pPr>
        <w:pStyle w:val="ListParagraph"/>
        <w:numPr>
          <w:ilvl w:val="0"/>
          <w:numId w:val="1"/>
        </w:numPr>
        <w:spacing w:after="0"/>
        <w:rPr>
          <w:rFonts w:ascii="Bitstream Charter" w:hAnsi="Bitstream Charter"/>
          <w:sz w:val="24"/>
          <w:szCs w:val="24"/>
        </w:rPr>
      </w:pPr>
      <w:r>
        <w:rPr>
          <w:rFonts w:ascii="Bitstream Charter" w:hAnsi="Bitstream Charter"/>
          <w:b/>
          <w:sz w:val="24"/>
          <w:szCs w:val="24"/>
        </w:rPr>
        <w:t xml:space="preserve">Emergency Solutions Grant (ESG) &amp; Rapid Rehousing (RRH) update </w:t>
      </w:r>
      <w:r>
        <w:rPr>
          <w:rFonts w:ascii="Bitstream Charter" w:hAnsi="Bitstream Charter"/>
          <w:sz w:val="24"/>
          <w:szCs w:val="24"/>
        </w:rPr>
        <w:t>– Tina Krause</w:t>
      </w:r>
    </w:p>
    <w:p w:rsidR="001700A4" w:rsidRDefault="001700A4">
      <w:pPr>
        <w:pStyle w:val="ListParagraph"/>
        <w:spacing w:after="0"/>
        <w:rPr>
          <w:rFonts w:ascii="Bitstream Charter" w:hAnsi="Bitstream Charter"/>
        </w:rPr>
      </w:pPr>
    </w:p>
    <w:p w:rsidR="001700A4" w:rsidRDefault="00F2274F">
      <w:pPr>
        <w:pStyle w:val="ListParagraph"/>
        <w:spacing w:after="0"/>
        <w:rPr>
          <w:rFonts w:ascii="Bitstream Charter" w:hAnsi="Bitstream Charter"/>
        </w:rPr>
      </w:pPr>
      <w:r>
        <w:rPr>
          <w:rFonts w:ascii="Bitstream Charter" w:hAnsi="Bitstream Charter"/>
        </w:rPr>
        <w:t>Still waiting on RRH reimbursement; program on pause until reimbursement flows</w:t>
      </w:r>
    </w:p>
    <w:p w:rsidR="001700A4" w:rsidRDefault="001700A4">
      <w:pPr>
        <w:pStyle w:val="ListParagraph"/>
        <w:spacing w:after="0"/>
        <w:rPr>
          <w:rFonts w:ascii="Bitstream Charter" w:hAnsi="Bitstream Charter"/>
        </w:rPr>
      </w:pPr>
    </w:p>
    <w:p w:rsidR="001700A4" w:rsidRDefault="00F2274F">
      <w:pPr>
        <w:pStyle w:val="ListParagraph"/>
        <w:numPr>
          <w:ilvl w:val="0"/>
          <w:numId w:val="1"/>
        </w:numPr>
        <w:spacing w:after="0"/>
        <w:rPr>
          <w:rFonts w:ascii="Bitstream Charter" w:hAnsi="Bitstream Charter"/>
          <w:sz w:val="24"/>
          <w:szCs w:val="24"/>
        </w:rPr>
      </w:pPr>
      <w:r>
        <w:rPr>
          <w:rFonts w:ascii="Bitstream Charter" w:hAnsi="Bitstream Charter"/>
          <w:b/>
          <w:sz w:val="24"/>
          <w:szCs w:val="24"/>
        </w:rPr>
        <w:t xml:space="preserve">NC HMIS (Homeless Management Information System) update </w:t>
      </w:r>
      <w:r>
        <w:rPr>
          <w:rFonts w:ascii="Bitstream Charter" w:hAnsi="Bitstream Charter"/>
          <w:sz w:val="24"/>
          <w:szCs w:val="24"/>
        </w:rPr>
        <w:t>– HH – Bob Taylor</w:t>
      </w:r>
    </w:p>
    <w:p w:rsidR="001700A4" w:rsidRDefault="001700A4">
      <w:pPr>
        <w:pStyle w:val="ListParagraph"/>
        <w:spacing w:after="0"/>
        <w:rPr>
          <w:rFonts w:ascii="Bitstream Charter" w:hAnsi="Bitstream Charter"/>
        </w:rPr>
      </w:pPr>
    </w:p>
    <w:p w:rsidR="001700A4" w:rsidRDefault="00F2274F">
      <w:pPr>
        <w:pStyle w:val="ListParagraph"/>
        <w:spacing w:after="0"/>
        <w:rPr>
          <w:rFonts w:ascii="Bitstream Charter" w:hAnsi="Bitstream Charter"/>
        </w:rPr>
      </w:pPr>
      <w:r>
        <w:rPr>
          <w:rFonts w:ascii="Bitstream Charter" w:hAnsi="Bitstream Charter"/>
        </w:rPr>
        <w:t>End users will need to re-certify privacy training</w:t>
      </w:r>
    </w:p>
    <w:p w:rsidR="001700A4" w:rsidRDefault="001700A4">
      <w:pPr>
        <w:pStyle w:val="ListParagraph"/>
        <w:spacing w:after="0"/>
        <w:rPr>
          <w:rFonts w:ascii="Bitstream Charter" w:hAnsi="Bitstream Charter"/>
        </w:rPr>
      </w:pPr>
    </w:p>
    <w:p w:rsidR="001700A4" w:rsidRDefault="00F2274F">
      <w:pPr>
        <w:pStyle w:val="ListParagraph"/>
        <w:numPr>
          <w:ilvl w:val="0"/>
          <w:numId w:val="1"/>
        </w:numPr>
        <w:rPr>
          <w:rFonts w:ascii="Bitstream Charter" w:hAnsi="Bitstream Charter"/>
          <w:sz w:val="24"/>
          <w:szCs w:val="24"/>
        </w:rPr>
      </w:pPr>
      <w:r>
        <w:rPr>
          <w:rFonts w:ascii="Bitstream Charter" w:hAnsi="Bitstream Charter"/>
          <w:b/>
          <w:sz w:val="24"/>
          <w:szCs w:val="24"/>
        </w:rPr>
        <w:t xml:space="preserve">Governance Committee Update </w:t>
      </w:r>
      <w:r>
        <w:rPr>
          <w:rFonts w:ascii="Bitstream Charter" w:hAnsi="Bitstream Charter"/>
          <w:sz w:val="24"/>
          <w:szCs w:val="24"/>
        </w:rPr>
        <w:t>– Hospitality House - Bob Taylor</w:t>
      </w:r>
    </w:p>
    <w:p w:rsidR="001700A4" w:rsidRDefault="001700A4">
      <w:pPr>
        <w:pStyle w:val="ListParagraph"/>
        <w:rPr>
          <w:rFonts w:ascii="Bitstream Charter" w:hAnsi="Bitstream Charter"/>
        </w:rPr>
      </w:pPr>
    </w:p>
    <w:p w:rsidR="001700A4" w:rsidRDefault="00F2274F">
      <w:pPr>
        <w:pStyle w:val="ListParagraph"/>
        <w:rPr>
          <w:rFonts w:ascii="Bitstream Charter" w:hAnsi="Bitstream Charter"/>
        </w:rPr>
      </w:pPr>
      <w:r>
        <w:rPr>
          <w:rFonts w:ascii="Bitstream Charter" w:hAnsi="Bitstream Charter"/>
        </w:rPr>
        <w:t>Budget and scope/contract approved at May in-person meeting</w:t>
      </w:r>
    </w:p>
    <w:p w:rsidR="001700A4" w:rsidRDefault="001700A4">
      <w:pPr>
        <w:pStyle w:val="ListParagraph"/>
        <w:rPr>
          <w:rFonts w:ascii="Bitstream Charter" w:hAnsi="Bitstream Charter"/>
        </w:rPr>
      </w:pPr>
    </w:p>
    <w:p w:rsidR="001700A4" w:rsidRDefault="00F2274F">
      <w:pPr>
        <w:pStyle w:val="ListParagraph"/>
        <w:numPr>
          <w:ilvl w:val="0"/>
          <w:numId w:val="1"/>
        </w:numPr>
        <w:spacing w:after="0"/>
        <w:rPr>
          <w:rFonts w:ascii="Bitstream Charter" w:hAnsi="Bitstream Charter"/>
          <w:b/>
          <w:sz w:val="24"/>
          <w:szCs w:val="24"/>
        </w:rPr>
      </w:pPr>
      <w:r>
        <w:rPr>
          <w:rFonts w:ascii="Bitstream Charter" w:hAnsi="Bitstream Charter"/>
          <w:b/>
          <w:sz w:val="24"/>
          <w:szCs w:val="24"/>
        </w:rPr>
        <w:t>Upcoming Meetings and Dates:</w:t>
      </w:r>
    </w:p>
    <w:p w:rsidR="001700A4" w:rsidRDefault="00F2274F">
      <w:pPr>
        <w:pStyle w:val="ListParagraph"/>
        <w:numPr>
          <w:ilvl w:val="0"/>
          <w:numId w:val="2"/>
        </w:numPr>
        <w:spacing w:line="240" w:lineRule="auto"/>
        <w:rPr>
          <w:rFonts w:ascii="Bitstream Charter" w:hAnsi="Bitstream Charter"/>
          <w:sz w:val="24"/>
          <w:szCs w:val="24"/>
        </w:rPr>
      </w:pPr>
      <w:r>
        <w:rPr>
          <w:rFonts w:ascii="Bitstream Charter" w:hAnsi="Bitstream Charter"/>
          <w:b/>
          <w:sz w:val="24"/>
          <w:szCs w:val="24"/>
          <w:u w:val="single"/>
        </w:rPr>
        <w:t>Tues. 6/21/16, 10 AM</w:t>
      </w:r>
      <w:r>
        <w:rPr>
          <w:rFonts w:ascii="Bitstream Charter" w:hAnsi="Bitstream Charter"/>
          <w:b/>
          <w:sz w:val="24"/>
          <w:szCs w:val="24"/>
        </w:rPr>
        <w:t>:</w:t>
      </w:r>
      <w:r>
        <w:rPr>
          <w:rFonts w:ascii="Bitstream Charter" w:hAnsi="Bitstream Charter"/>
          <w:sz w:val="24"/>
          <w:szCs w:val="24"/>
        </w:rPr>
        <w:t xml:space="preserve">  Steering Committee meeting – Smoky Mountain</w:t>
      </w:r>
    </w:p>
    <w:p w:rsidR="001700A4" w:rsidRDefault="00F2274F">
      <w:pPr>
        <w:pStyle w:val="ListParagraph"/>
        <w:numPr>
          <w:ilvl w:val="0"/>
          <w:numId w:val="2"/>
        </w:numPr>
        <w:spacing w:line="240" w:lineRule="auto"/>
        <w:rPr>
          <w:rFonts w:ascii="Bitstream Charter" w:hAnsi="Bitstream Charter"/>
          <w:sz w:val="24"/>
          <w:szCs w:val="24"/>
        </w:rPr>
      </w:pPr>
      <w:r>
        <w:rPr>
          <w:rFonts w:ascii="Bitstream Charter" w:hAnsi="Bitstream Charter"/>
          <w:b/>
          <w:sz w:val="24"/>
          <w:szCs w:val="24"/>
          <w:u w:val="single"/>
        </w:rPr>
        <w:t>Wed. 7/20/16, 10 AM</w:t>
      </w:r>
      <w:r>
        <w:rPr>
          <w:rFonts w:ascii="Bitstream Charter" w:hAnsi="Bitstream Charter"/>
          <w:b/>
          <w:sz w:val="24"/>
          <w:szCs w:val="24"/>
        </w:rPr>
        <w:t>:</w:t>
      </w:r>
      <w:r>
        <w:rPr>
          <w:rFonts w:ascii="Bitstream Charter" w:hAnsi="Bitstream Charter"/>
          <w:sz w:val="24"/>
          <w:szCs w:val="24"/>
        </w:rPr>
        <w:t xml:space="preserve">  Emergency Solutions Grant (ESG) &amp; Rapid Rehousing (RRH) Sub-Committee – Smoky Mountain</w:t>
      </w:r>
    </w:p>
    <w:sectPr w:rsidR="001700A4">
      <w:footerReference w:type="default" r:id="rId8"/>
      <w:pgSz w:w="12240" w:h="15840"/>
      <w:pgMar w:top="864" w:right="864" w:bottom="864" w:left="864"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39" w:rsidRDefault="00D11E39">
      <w:pPr>
        <w:spacing w:after="0" w:line="240" w:lineRule="auto"/>
      </w:pPr>
      <w:r>
        <w:separator/>
      </w:r>
    </w:p>
  </w:endnote>
  <w:endnote w:type="continuationSeparator" w:id="0">
    <w:p w:rsidR="00D11E39" w:rsidRDefault="00D1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Bitstream Charter">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A4" w:rsidRDefault="00F2274F">
    <w:pPr>
      <w:pStyle w:val="Footer"/>
      <w:jc w:val="center"/>
    </w:pPr>
    <w:r>
      <w:fldChar w:fldCharType="begin"/>
    </w:r>
    <w:r>
      <w:instrText>PAGE</w:instrText>
    </w:r>
    <w:r>
      <w:fldChar w:fldCharType="separate"/>
    </w:r>
    <w:r w:rsidR="00ED4C4F">
      <w:rPr>
        <w:noProof/>
      </w:rPr>
      <w:t>1</w:t>
    </w:r>
    <w:r>
      <w:fldChar w:fldCharType="end"/>
    </w:r>
  </w:p>
  <w:p w:rsidR="001700A4" w:rsidRDefault="00170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39" w:rsidRDefault="00D11E39">
      <w:pPr>
        <w:spacing w:after="0" w:line="240" w:lineRule="auto"/>
      </w:pPr>
      <w:r>
        <w:separator/>
      </w:r>
    </w:p>
  </w:footnote>
  <w:footnote w:type="continuationSeparator" w:id="0">
    <w:p w:rsidR="00D11E39" w:rsidRDefault="00D11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11C91"/>
    <w:multiLevelType w:val="multilevel"/>
    <w:tmpl w:val="3138BB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6929079F"/>
    <w:multiLevelType w:val="multilevel"/>
    <w:tmpl w:val="1082B5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DAC2AAD"/>
    <w:multiLevelType w:val="multilevel"/>
    <w:tmpl w:val="ADA8A4D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A4"/>
    <w:rsid w:val="001700A4"/>
    <w:rsid w:val="00253C1F"/>
    <w:rsid w:val="00845E8A"/>
    <w:rsid w:val="00D11E39"/>
    <w:rsid w:val="00E41016"/>
    <w:rsid w:val="00ED4C4F"/>
    <w:rsid w:val="00F2274F"/>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rsid w:val="00E10631"/>
  </w:style>
  <w:style w:type="character" w:customStyle="1" w:styleId="FooterChar">
    <w:name w:val="Footer Char"/>
    <w:basedOn w:val="DefaultParagraphFont"/>
    <w:link w:val="Footer"/>
    <w:uiPriority w:val="99"/>
    <w:rsid w:val="00E10631"/>
  </w:style>
  <w:style w:type="character" w:styleId="FollowedHyperlink">
    <w:name w:val="FollowedHyperlink"/>
    <w:basedOn w:val="DefaultParagraphFont"/>
    <w:uiPriority w:val="99"/>
    <w:semiHidden/>
    <w:unhideWhenUsed/>
    <w:rsid w:val="00E7321C"/>
    <w:rPr>
      <w:color w:val="800080"/>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1124E"/>
    <w:pPr>
      <w:suppressAutoHyphens/>
      <w:spacing w:line="240" w:lineRule="auto"/>
    </w:pPr>
    <w:rPr>
      <w:color w:val="00000A"/>
    </w:r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rsid w:val="00CD4D37"/>
    <w:pPr>
      <w:spacing w:after="280"/>
    </w:pPr>
    <w:rPr>
      <w:rFonts w:ascii="Times New Roman" w:hAnsi="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rsid w:val="00E55522"/>
    <w:pPr>
      <w:suppressAutoHyphens/>
      <w:spacing w:line="240" w:lineRule="auto"/>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299F"/>
    <w:rPr>
      <w:color w:val="0000FF"/>
      <w:u w:val="single"/>
    </w:rPr>
  </w:style>
  <w:style w:type="character" w:styleId="Emphasis">
    <w:name w:val="Emphasis"/>
    <w:basedOn w:val="DefaultParagraphFont"/>
    <w:uiPriority w:val="20"/>
    <w:qFormat/>
    <w:rsid w:val="00CD4D37"/>
    <w:rPr>
      <w:i/>
      <w:iCs/>
    </w:rPr>
  </w:style>
  <w:style w:type="character" w:customStyle="1" w:styleId="HeaderChar">
    <w:name w:val="Header Char"/>
    <w:basedOn w:val="DefaultParagraphFont"/>
    <w:link w:val="Header"/>
    <w:uiPriority w:val="99"/>
    <w:rsid w:val="00E10631"/>
  </w:style>
  <w:style w:type="character" w:customStyle="1" w:styleId="FooterChar">
    <w:name w:val="Footer Char"/>
    <w:basedOn w:val="DefaultParagraphFont"/>
    <w:link w:val="Footer"/>
    <w:uiPriority w:val="99"/>
    <w:rsid w:val="00E10631"/>
  </w:style>
  <w:style w:type="character" w:styleId="FollowedHyperlink">
    <w:name w:val="FollowedHyperlink"/>
    <w:basedOn w:val="DefaultParagraphFont"/>
    <w:uiPriority w:val="99"/>
    <w:semiHidden/>
    <w:unhideWhenUsed/>
    <w:rsid w:val="00E7321C"/>
    <w:rPr>
      <w:color w:val="800080"/>
      <w:u w:val="single"/>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Spacing">
    <w:name w:val="No Spacing"/>
    <w:uiPriority w:val="1"/>
    <w:qFormat/>
    <w:rsid w:val="00B1124E"/>
    <w:pPr>
      <w:suppressAutoHyphens/>
      <w:spacing w:line="240" w:lineRule="auto"/>
    </w:pPr>
    <w:rPr>
      <w:color w:val="00000A"/>
    </w:rPr>
  </w:style>
  <w:style w:type="paragraph" w:styleId="ListParagraph">
    <w:name w:val="List Paragraph"/>
    <w:basedOn w:val="Normal"/>
    <w:uiPriority w:val="34"/>
    <w:qFormat/>
    <w:rsid w:val="000170EB"/>
    <w:pPr>
      <w:ind w:left="720"/>
      <w:contextualSpacing/>
    </w:pPr>
  </w:style>
  <w:style w:type="paragraph" w:styleId="NormalWeb">
    <w:name w:val="Normal (Web)"/>
    <w:basedOn w:val="Normal"/>
    <w:uiPriority w:val="99"/>
    <w:unhideWhenUsed/>
    <w:rsid w:val="00CD4D37"/>
    <w:pPr>
      <w:spacing w:after="280"/>
    </w:pPr>
    <w:rPr>
      <w:rFonts w:ascii="Times New Roman" w:hAnsi="Times New Roman"/>
      <w:sz w:val="24"/>
      <w:szCs w:val="24"/>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paragraph" w:customStyle="1" w:styleId="Default">
    <w:name w:val="Default"/>
    <w:rsid w:val="00E55522"/>
    <w:pPr>
      <w:suppressAutoHyphens/>
      <w:spacing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Bob Taylor</cp:lastModifiedBy>
  <cp:revision>2</cp:revision>
  <cp:lastPrinted>2015-11-10T18:04:00Z</cp:lastPrinted>
  <dcterms:created xsi:type="dcterms:W3CDTF">2016-07-05T16:34:00Z</dcterms:created>
  <dcterms:modified xsi:type="dcterms:W3CDTF">2016-07-05T16:34:00Z</dcterms:modified>
  <dc:language>en-US</dc:language>
</cp:coreProperties>
</file>